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eastAsia="HG丸ｺﾞｼｯｸM-PRO"/>
          <w:color w:val="000000" w:themeColor="text1"/>
          <w:sz w:val="28"/>
        </w:rPr>
      </w:pPr>
      <w:bookmarkStart w:id="0" w:name="_GoBack"/>
      <w:bookmarkEnd w:id="0"/>
      <w:r>
        <w:rPr>
          <w:rFonts w:eastAsia="HG丸ｺﾞｼｯｸM-PRO"/>
          <w:color w:val="000000" w:themeColor="text1"/>
          <w:sz w:val="28"/>
        </w:rPr>
        <w:t>令和</w:t>
      </w:r>
      <w:r>
        <w:rPr>
          <w:rFonts w:eastAsia="HG丸ｺﾞｼｯｸM-PRO"/>
          <w:color w:val="000000" w:themeColor="text1"/>
          <w:kern w:val="2"/>
          <w:sz w:val="28"/>
        </w:rPr>
        <w:t>８</w:t>
      </w:r>
      <w:r>
        <w:rPr>
          <w:rFonts w:eastAsia="HG丸ｺﾞｼｯｸM-PRO"/>
          <w:color w:val="000000" w:themeColor="text1"/>
          <w:sz w:val="28"/>
        </w:rPr>
        <w:t>年度　果樹剪定枝・薪ストーブ活用推進事業申込用紙</w:t>
      </w:r>
    </w:p>
    <w:p>
      <w:pPr>
        <w:pStyle w:val="Normal"/>
        <w:bidi w:val="0"/>
        <w:ind w:firstLine="189"/>
        <w:rPr>
          <w:color w:val="000000" w:themeColor="text1"/>
        </w:rPr>
      </w:pPr>
      <w:r>
        <w:rPr>
          <w:color w:val="000000" w:themeColor="text1"/>
        </w:rPr>
        <w:t>この申込用紙をご記入の上、以下のいずれかの方法で</w:t>
      </w:r>
      <w:r>
        <w:rPr>
          <w:rFonts w:eastAsia="ＭＳ ゴシック"/>
          <w:b/>
          <w:color w:val="000000" w:themeColor="text1"/>
          <w:sz w:val="24"/>
          <w:u w:val="double" w:color="FFFFFF"/>
        </w:rPr>
        <w:t>長野市地球温暖化防止活動推進センター</w:t>
      </w:r>
      <w:r>
        <w:rPr>
          <w:color w:val="000000" w:themeColor="text1"/>
        </w:rPr>
        <w:t>へご提出ください。</w:t>
      </w:r>
    </w:p>
    <w:p>
      <w:pPr>
        <w:pStyle w:val="Normal"/>
        <w:bidi w:val="0"/>
        <w:jc w:val="center"/>
        <w:rPr>
          <w:rFonts w:ascii="ＭＳ ゴシック" w:hAnsi="ＭＳ ゴシック" w:eastAsia="ＭＳ ゴシック"/>
          <w:b/>
          <w:b/>
          <w:color w:val="000000" w:themeColor="text1"/>
        </w:rPr>
      </w:pPr>
      <w:r>
        <w:rPr>
          <w:rFonts w:ascii="ＭＳ ゴシック" w:hAnsi="ＭＳ ゴシック" w:eastAsia="ＭＳ ゴシック"/>
          <w:b/>
          <w:color w:val="000000" w:themeColor="text1"/>
        </w:rPr>
        <w:t>○</w:t>
      </w:r>
      <w:r>
        <w:rPr>
          <w:rFonts w:ascii="ＭＳ ゴシック" w:hAnsi="ＭＳ ゴシック" w:eastAsia="ＭＳ ゴシック"/>
          <w:b/>
          <w:color w:val="000000" w:themeColor="text1"/>
        </w:rPr>
        <w:t>申込〆切【</w:t>
      </w:r>
      <w:r>
        <w:rPr>
          <w:rFonts w:ascii="ＭＳ ゴシック" w:hAnsi="ＭＳ ゴシック" w:eastAsia="ＭＳ ゴシック"/>
          <w:b/>
          <w:color w:val="000000" w:themeColor="text1"/>
          <w:u w:val="wave" w:color="FFFFFF"/>
        </w:rPr>
        <w:t>令和</w:t>
      </w:r>
      <w:r>
        <w:rPr>
          <w:rFonts w:ascii="ＭＳ ゴシック" w:hAnsi="ＭＳ ゴシック" w:eastAsia="ＭＳ ゴシック"/>
          <w:b/>
          <w:color w:val="000000" w:themeColor="text1"/>
          <w:kern w:val="2"/>
          <w:sz w:val="21"/>
          <w:u w:val="wave" w:color="FFFFFF"/>
        </w:rPr>
        <w:t>８</w:t>
      </w:r>
      <w:r>
        <w:rPr>
          <w:rFonts w:ascii="ＭＳ ゴシック" w:hAnsi="ＭＳ ゴシック" w:eastAsia="ＭＳ ゴシック"/>
          <w:b/>
          <w:color w:val="000000" w:themeColor="text1"/>
          <w:u w:val="wave" w:color="FFFFFF"/>
        </w:rPr>
        <w:t>年１１月</w:t>
      </w:r>
      <w:r>
        <w:rPr>
          <w:rFonts w:ascii="ＭＳ ゴシック" w:hAnsi="ＭＳ ゴシック" w:eastAsia="ＭＳ ゴシック"/>
          <w:b/>
          <w:color w:val="000000" w:themeColor="text1"/>
          <w:kern w:val="2"/>
          <w:sz w:val="21"/>
          <w:u w:val="wave" w:color="FFFFFF"/>
        </w:rPr>
        <w:t>６</w:t>
      </w:r>
      <w:r>
        <w:rPr>
          <w:rFonts w:ascii="ＭＳ ゴシック" w:hAnsi="ＭＳ ゴシック" w:eastAsia="ＭＳ ゴシック"/>
          <w:b/>
          <w:color w:val="000000" w:themeColor="text1"/>
          <w:u w:val="wave" w:color="FFFFFF"/>
        </w:rPr>
        <w:t>日（金）必着</w:t>
      </w:r>
      <w:r>
        <w:rPr>
          <w:rFonts w:ascii="ＭＳ ゴシック" w:hAnsi="ＭＳ ゴシック" w:eastAsia="ＭＳ ゴシック"/>
          <w:b/>
          <w:color w:val="000000" w:themeColor="text1"/>
        </w:rPr>
        <w:t>】　○</w:t>
      </w:r>
      <w:r>
        <w:rPr>
          <w:rFonts w:ascii="ＭＳ ゴシック" w:hAnsi="ＭＳ ゴシック" w:eastAsia="ＭＳ ゴシック"/>
          <w:b/>
          <w:color w:val="000000" w:themeColor="text1"/>
          <w:kern w:val="0"/>
        </w:rPr>
        <w:t>情報提供【令和</w:t>
      </w:r>
      <w:r>
        <w:rPr>
          <w:rFonts w:ascii="ＭＳ ゴシック" w:hAnsi="ＭＳ ゴシック" w:eastAsia="ＭＳ ゴシック"/>
          <w:b/>
          <w:color w:val="000000" w:themeColor="text1"/>
          <w:kern w:val="0"/>
          <w:sz w:val="21"/>
        </w:rPr>
        <w:t>８</w:t>
      </w:r>
      <w:r>
        <w:rPr>
          <w:rFonts w:ascii="ＭＳ ゴシック" w:hAnsi="ＭＳ ゴシック" w:eastAsia="ＭＳ ゴシック"/>
          <w:b/>
          <w:color w:val="000000" w:themeColor="text1"/>
          <w:kern w:val="0"/>
        </w:rPr>
        <w:t>年</w:t>
      </w:r>
      <w:r>
        <w:rPr>
          <w:rFonts w:eastAsia="ＭＳ ゴシック" w:ascii="ＭＳ ゴシック" w:hAnsi="ＭＳ ゴシック"/>
          <w:b/>
          <w:color w:val="000000" w:themeColor="text1"/>
          <w:kern w:val="0"/>
        </w:rPr>
        <w:t>11</w:t>
      </w:r>
      <w:r>
        <w:rPr>
          <w:rFonts w:ascii="ＭＳ ゴシック" w:hAnsi="ＭＳ ゴシック" w:eastAsia="ＭＳ ゴシック"/>
          <w:b/>
          <w:color w:val="000000" w:themeColor="text1"/>
          <w:kern w:val="0"/>
        </w:rPr>
        <w:t>月下旬～】</w:t>
      </w:r>
    </w:p>
    <w:p>
      <w:pPr>
        <w:pStyle w:val="Normal"/>
        <w:numPr>
          <w:ilvl w:val="0"/>
          <w:numId w:val="1"/>
        </w:numPr>
        <w:bidi w:val="0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申込用紙のコピーを郵送する　（ あて先　 〒</w:t>
      </w:r>
      <w:r>
        <w:rPr>
          <w:rFonts w:eastAsia="ＭＳ ゴシック" w:ascii="ＭＳ ゴシック" w:hAnsi="ＭＳ ゴシック"/>
        </w:rPr>
        <w:t>380-0835</w:t>
      </w:r>
      <w:r>
        <w:rPr>
          <w:rFonts w:ascii="ＭＳ ゴシック" w:hAnsi="ＭＳ ゴシック" w:eastAsia="ＭＳ ゴシック"/>
        </w:rPr>
        <w:t>　長野市新田町１５１３</w:t>
      </w:r>
      <w:r>
        <w:rPr>
          <w:rFonts w:eastAsia="ＭＳ ゴシック" w:ascii="ＭＳ ゴシック" w:hAnsi="ＭＳ ゴシック"/>
        </w:rPr>
        <w:t>-</w:t>
      </w:r>
      <w:r>
        <w:rPr>
          <w:rFonts w:ascii="ＭＳ ゴシック" w:hAnsi="ＭＳ ゴシック" w:eastAsia="ＭＳ ゴシック"/>
        </w:rPr>
        <w:t>２　）</w:t>
      </w:r>
    </w:p>
    <w:p>
      <w:pPr>
        <w:pStyle w:val="Normal"/>
        <w:numPr>
          <w:ilvl w:val="0"/>
          <w:numId w:val="1"/>
        </w:numPr>
        <w:bidi w:val="0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ファクスで送る　（ ファクス番号　０２６</w:t>
      </w:r>
      <w:r>
        <w:rPr>
          <w:rFonts w:eastAsia="ＭＳ ゴシック" w:ascii="ＭＳ ゴシック" w:hAnsi="ＭＳ ゴシック"/>
        </w:rPr>
        <w:t>-</w:t>
      </w:r>
      <w:r>
        <w:rPr>
          <w:rFonts w:ascii="ＭＳ ゴシック" w:hAnsi="ＭＳ ゴシック" w:eastAsia="ＭＳ ゴシック"/>
        </w:rPr>
        <w:t>２３７－６６９０ ）</w:t>
      </w:r>
    </w:p>
    <w:p>
      <w:pPr>
        <w:pStyle w:val="Normal"/>
        <w:numPr>
          <w:ilvl w:val="0"/>
          <w:numId w:val="1"/>
        </w:numPr>
        <w:bidi w:val="0"/>
        <w:rPr>
          <w:rFonts w:eastAsia="ＭＳ ゴシック"/>
        </w:rPr>
      </w:pPr>
      <w:r>
        <w:rPr>
          <w:rFonts w:ascii="ＭＳ ゴシック" w:hAnsi="ＭＳ ゴシック" w:eastAsia="ＭＳ ゴシック"/>
        </w:rPr>
        <w:t xml:space="preserve">Ｅ－ｍａｉｌで送る　 </w:t>
      </w:r>
      <w:r>
        <w:rPr>
          <w:rFonts w:asciiTheme="minorHAnsi" w:hAnsiTheme="minorHAnsi"/>
          <w:sz w:val="24"/>
        </w:rPr>
        <w:t xml:space="preserve">e c o – m a m e @ d i a </w:t>
      </w:r>
      <w:r>
        <w:rPr>
          <w:rFonts w:ascii="Century" w:hAnsi="Century" w:asciiTheme="minorHAnsi" w:hAnsiTheme="minorHAnsi"/>
          <w:b/>
          <w:sz w:val="24"/>
        </w:rPr>
        <w:t>．</w:t>
      </w:r>
      <w:r>
        <w:rPr>
          <w:rFonts w:asciiTheme="minorHAnsi" w:hAnsiTheme="minorHAnsi"/>
          <w:sz w:val="24"/>
        </w:rPr>
        <w:t>j a n i s</w:t>
      </w:r>
      <w:bookmarkStart w:id="1" w:name="_Hlk107578417"/>
      <w:r>
        <w:rPr>
          <w:rFonts w:asciiTheme="minorHAnsi" w:hAnsiTheme="minorHAnsi"/>
          <w:sz w:val="24"/>
        </w:rPr>
        <w:t xml:space="preserve"> </w:t>
      </w:r>
      <w:r>
        <w:rPr>
          <w:rFonts w:ascii="Century" w:hAnsi="Century" w:asciiTheme="minorHAnsi" w:hAnsiTheme="minorHAnsi"/>
          <w:b/>
          <w:sz w:val="24"/>
        </w:rPr>
        <w:t>．</w:t>
      </w:r>
      <w:bookmarkEnd w:id="1"/>
      <w:r>
        <w:rPr>
          <w:rFonts w:asciiTheme="minorHAnsi" w:hAnsiTheme="minorHAnsi"/>
          <w:sz w:val="24"/>
        </w:rPr>
        <w:t xml:space="preserve">o r </w:t>
      </w:r>
      <w:r>
        <w:rPr>
          <w:rFonts w:ascii="Century" w:hAnsi="Century" w:asciiTheme="minorHAnsi" w:hAnsiTheme="minorHAnsi"/>
          <w:b/>
          <w:sz w:val="24"/>
        </w:rPr>
        <w:t>．</w:t>
      </w:r>
      <w:r>
        <w:rPr>
          <w:rFonts w:asciiTheme="minorHAnsi" w:hAnsiTheme="minorHAnsi"/>
          <w:sz w:val="24"/>
        </w:rPr>
        <w:t>j p</w:t>
      </w:r>
    </w:p>
    <w:tbl>
      <w:tblPr>
        <w:tblStyle w:val="11"/>
        <w:tblW w:w="10367" w:type="dxa"/>
        <w:jc w:val="left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439"/>
        <w:gridCol w:w="7927"/>
      </w:tblGrid>
      <w:tr>
        <w:trPr>
          <w:trHeight w:val="72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お名前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Century" w:hAnsi="Century" w:eastAsia="ＭＳ 明朝"/>
                <w:szCs w:val="20"/>
              </w:rPr>
            </w:pPr>
            <w:r>
              <w:rPr>
                <w:rFonts w:eastAsia="ＭＳ 明朝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ご住所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rPr>
                <w:rFonts w:ascii="Century" w:hAnsi="Century" w:eastAsia="ＭＳ 明朝"/>
                <w:szCs w:val="20"/>
              </w:rPr>
            </w:pPr>
            <w:r>
              <w:rPr>
                <w:rFonts w:ascii="Century" w:hAnsi="Century"/>
                <w:szCs w:val="20"/>
              </w:rPr>
              <w:t>〒</w:t>
            </w:r>
          </w:p>
          <w:p>
            <w:pPr>
              <w:pStyle w:val="Normal"/>
              <w:widowControl w:val="false"/>
              <w:bidi w:val="0"/>
              <w:rPr>
                <w:rFonts w:ascii="Century" w:hAnsi="Century" w:eastAsia="ＭＳ 明朝"/>
                <w:szCs w:val="20"/>
              </w:rPr>
            </w:pPr>
            <w:r>
              <w:rPr>
                <w:rFonts w:eastAsia="ＭＳ 明朝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電話番号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Century" w:hAnsi="Century" w:eastAsia="ＭＳ 明朝"/>
                <w:szCs w:val="20"/>
              </w:rPr>
            </w:pPr>
            <w:r>
              <w:rPr>
                <w:rFonts w:eastAsia="ＭＳ 明朝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ファクス番号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Century" w:hAnsi="Century" w:eastAsia="ＭＳ 明朝"/>
                <w:szCs w:val="20"/>
              </w:rPr>
            </w:pPr>
            <w:r>
              <w:rPr>
                <w:rFonts w:eastAsia="ＭＳ 明朝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Ｅ－ｍａｉｌアドレス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  <w:sz w:val="18"/>
              </w:rPr>
            </w:pPr>
            <w:r>
              <w:rPr>
                <w:rFonts w:eastAsia="ＭＳ ゴシック" w:ascii="ＭＳ ゴシック" w:hAnsi="ＭＳ ゴシック"/>
                <w:sz w:val="18"/>
                <w:szCs w:val="20"/>
              </w:rPr>
            </w:r>
          </w:p>
        </w:tc>
      </w:tr>
      <w:tr>
        <w:trPr>
          <w:trHeight w:val="884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連絡を取りやすい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曜日や時間帯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Century" w:hAnsi="Century" w:eastAsia="ＭＳ 明朝"/>
                <w:szCs w:val="20"/>
              </w:rPr>
            </w:pPr>
            <w:r>
              <w:rPr>
                <w:rFonts w:eastAsia="ＭＳ 明朝"/>
                <w:szCs w:val="20"/>
              </w:rPr>
            </w:r>
          </w:p>
        </w:tc>
      </w:tr>
      <w:tr>
        <w:trPr>
          <w:trHeight w:val="88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果樹園の場所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  <w:sz w:val="18"/>
              </w:rPr>
            </w:pPr>
            <w:r>
              <w:rPr>
                <w:rFonts w:ascii="ＭＳ ゴシック" w:hAnsi="ＭＳ ゴシック" w:eastAsia="ＭＳ ゴシック"/>
                <w:sz w:val="20"/>
                <w:szCs w:val="20"/>
              </w:rPr>
              <w:t>（ご住所と別の地区にある場合のみご記入ください）</w:t>
            </w:r>
          </w:p>
        </w:tc>
      </w:tr>
      <w:tr>
        <w:trPr>
          <w:trHeight w:val="72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果樹の種類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  <w:sz w:val="18"/>
              </w:rPr>
            </w:pPr>
            <w:r>
              <w:rPr>
                <w:rFonts w:ascii="ＭＳ ゴシック" w:hAnsi="ＭＳ ゴシック" w:eastAsia="ＭＳ ゴシック"/>
                <w:sz w:val="18"/>
                <w:szCs w:val="20"/>
              </w:rPr>
              <w:t>（該当するものに全て○）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380"/>
              <w:rPr>
                <w:rFonts w:ascii="ＭＳ ゴシック" w:hAnsi="ＭＳ ゴシック" w:eastAsia="ＭＳ ゴシック"/>
                <w:sz w:val="24"/>
              </w:rPr>
            </w:pPr>
            <w:r>
              <w:rPr>
                <w:rFonts w:ascii="ＭＳ ゴシック" w:hAnsi="ＭＳ ゴシック" w:eastAsia="ＭＳ ゴシック"/>
                <w:sz w:val="24"/>
                <w:szCs w:val="20"/>
              </w:rPr>
              <w:t>リンゴ・モモ・その他（具体的に　　　　　　　　　　　　　　　　　　　）　　　</w:t>
            </w:r>
          </w:p>
          <w:p>
            <w:pPr>
              <w:pStyle w:val="Normal"/>
              <w:widowControl w:val="false"/>
              <w:bidi w:val="0"/>
              <w:spacing w:lineRule="exact" w:line="380"/>
              <w:rPr>
                <w:rFonts w:ascii="ＭＳ ゴシック" w:hAnsi="ＭＳ ゴシック" w:eastAsia="ＭＳ ゴシック"/>
                <w:sz w:val="24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※</w:t>
            </w:r>
            <w:r>
              <w:rPr>
                <w:rFonts w:ascii="ＭＳ ゴシック" w:hAnsi="ＭＳ ゴシック" w:eastAsia="ＭＳ ゴシック"/>
                <w:szCs w:val="20"/>
              </w:rPr>
              <w:t>お申込みできるのは</w:t>
            </w:r>
            <w:r>
              <w:rPr>
                <w:rFonts w:ascii="ＭＳ ゴシック" w:hAnsi="ＭＳ ゴシック" w:eastAsia="ＭＳ ゴシック"/>
                <w:b/>
                <w:szCs w:val="20"/>
                <w:u w:val="wave" w:color="FFFFFF"/>
              </w:rPr>
              <w:t>果樹のみ</w:t>
            </w:r>
            <w:r>
              <w:rPr>
                <w:rFonts w:ascii="ＭＳ ゴシック" w:hAnsi="ＭＳ ゴシック" w:eastAsia="ＭＳ ゴシック"/>
                <w:szCs w:val="20"/>
              </w:rPr>
              <w:t>です。</w:t>
            </w:r>
            <w:r>
              <w:rPr>
                <w:rFonts w:ascii="ＭＳ ゴシック" w:hAnsi="ＭＳ ゴシック" w:eastAsia="ＭＳ ゴシック"/>
                <w:b/>
                <w:szCs w:val="20"/>
                <w:u w:val="wave" w:color="FFFFFF"/>
              </w:rPr>
              <w:t>庭木・廃材などのお申込みは一切できません</w:t>
            </w:r>
            <w:r>
              <w:rPr>
                <w:rFonts w:ascii="ＭＳ ゴシック" w:hAnsi="ＭＳ ゴシック" w:eastAsia="ＭＳ ゴシック"/>
                <w:szCs w:val="20"/>
              </w:rPr>
              <w:t>。</w:t>
            </w:r>
          </w:p>
        </w:tc>
      </w:tr>
      <w:tr>
        <w:trPr>
          <w:trHeight w:val="2025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提供する木の状態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  <w:sz w:val="18"/>
              </w:rPr>
            </w:pPr>
            <w:r>
              <w:rPr>
                <w:rFonts w:ascii="ＭＳ ゴシック" w:hAnsi="ＭＳ ゴシック" w:eastAsia="ＭＳ ゴシック"/>
                <w:sz w:val="18"/>
                <w:szCs w:val="20"/>
              </w:rPr>
              <w:t>（該当するものに全て○）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520"/>
              <w:jc w:val="center"/>
              <w:rPr>
                <w:rFonts w:ascii="ＭＳ ゴシック" w:hAnsi="ＭＳ ゴシック" w:eastAsia="ＭＳ ゴシック"/>
                <w:sz w:val="28"/>
              </w:rPr>
            </w:pPr>
            <w:r>
              <w:rPr>
                <w:rFonts w:ascii="ＭＳ ゴシック" w:hAnsi="ＭＳ ゴシック" w:eastAsia="ＭＳ ゴシック"/>
                <w:sz w:val="28"/>
                <w:szCs w:val="20"/>
              </w:rPr>
              <w:t>まき　・　剪定枝　・　切り倒してある木　・　立ち木</w:t>
            </w:r>
          </w:p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  <w:sz w:val="16"/>
              </w:rPr>
            </w:pPr>
            <w:r>
              <w:rPr>
                <w:rFonts w:eastAsia="ＭＳ ゴシック" w:ascii="ＭＳ ゴシック" w:hAnsi="ＭＳ ゴシック"/>
                <w:sz w:val="16"/>
                <w:szCs w:val="20"/>
              </w:rPr>
            </w:r>
          </w:p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  <w:sz w:val="20"/>
              </w:rPr>
            </w:pPr>
            <w:r>
              <w:rPr>
                <w:rFonts w:ascii="ＭＳ ゴシック" w:hAnsi="ＭＳ ゴシック" w:eastAsia="ＭＳ ゴシック"/>
                <w:sz w:val="20"/>
                <w:szCs w:val="20"/>
              </w:rPr>
              <w:t>木を玉切りにしまきの状態になっている場合は「まき」を、枝部分のご提供は「剪定枝」を、</w:t>
            </w:r>
          </w:p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  <w:sz w:val="20"/>
              </w:rPr>
            </w:pPr>
            <w:r>
              <w:rPr>
                <w:rFonts w:ascii="ＭＳ ゴシック" w:hAnsi="ＭＳ ゴシック" w:eastAsia="ＭＳ ゴシック"/>
                <w:sz w:val="20"/>
                <w:szCs w:val="20"/>
              </w:rPr>
              <w:t>切り倒してある木か立ち木なのか、でご選択ください。</w:t>
            </w:r>
          </w:p>
          <w:p>
            <w:pPr>
              <w:pStyle w:val="Normal"/>
              <w:widowControl w:val="false"/>
              <w:bidi w:val="0"/>
              <w:spacing w:lineRule="exact" w:line="220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 w:val="18"/>
                <w:szCs w:val="20"/>
              </w:rPr>
              <w:t>※</w:t>
            </w:r>
            <w:r>
              <w:rPr>
                <w:rFonts w:ascii="ＭＳ ゴシック" w:hAnsi="ＭＳ ゴシック" w:eastAsia="ＭＳ ゴシック"/>
                <w:sz w:val="18"/>
                <w:szCs w:val="20"/>
              </w:rPr>
              <w:t>まきになっていなくても、枝か木の提供は可能です。</w:t>
            </w:r>
            <w:r>
              <w:rPr>
                <w:rFonts w:ascii="ＭＳ ゴシック" w:hAnsi="ＭＳ ゴシック" w:eastAsia="ＭＳ ゴシック"/>
                <w:b/>
                <w:sz w:val="18"/>
                <w:szCs w:val="20"/>
                <w:u w:val="wave" w:color="FFFFFF"/>
              </w:rPr>
              <w:t>抜根作業はお申込みができません</w:t>
            </w:r>
            <w:r>
              <w:rPr>
                <w:rFonts w:ascii="ＭＳ ゴシック" w:hAnsi="ＭＳ ゴシック" w:eastAsia="ＭＳ ゴシック"/>
                <w:sz w:val="18"/>
                <w:szCs w:val="20"/>
              </w:rPr>
              <w:t>。</w:t>
            </w:r>
          </w:p>
        </w:tc>
      </w:tr>
      <w:tr>
        <w:trPr>
          <w:trHeight w:val="72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果樹園の面積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（　　　　　　　）アール</w:t>
            </w:r>
          </w:p>
        </w:tc>
      </w:tr>
      <w:tr>
        <w:trPr>
          <w:trHeight w:val="615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だいたいの木の本数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 w:val="24"/>
                <w:szCs w:val="20"/>
              </w:rPr>
              <w:t>剪定予定の木　　　　　本　・　伐採予定の木　　　　　本</w:t>
            </w:r>
          </w:p>
        </w:tc>
      </w:tr>
      <w:tr>
        <w:trPr>
          <w:trHeight w:val="829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引き取り希望時期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520"/>
              <w:jc w:val="center"/>
              <w:rPr>
                <w:rFonts w:ascii="ＭＳ ゴシック" w:hAnsi="ＭＳ ゴシック" w:eastAsia="ＭＳ ゴシック"/>
                <w:sz w:val="24"/>
              </w:rPr>
            </w:pPr>
            <w:r>
              <w:rPr>
                <w:rFonts w:ascii="ＭＳ ゴシック" w:hAnsi="ＭＳ ゴシック" w:eastAsia="ＭＳ ゴシック"/>
                <w:sz w:val="24"/>
                <w:szCs w:val="20"/>
              </w:rPr>
              <w:t>月　　　上／中／下　　旬</w:t>
            </w:r>
          </w:p>
          <w:p>
            <w:pPr>
              <w:pStyle w:val="Normal"/>
              <w:widowControl w:val="false"/>
              <w:bidi w:val="0"/>
              <w:spacing w:lineRule="exact" w:line="220"/>
              <w:jc w:val="left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 w:val="20"/>
                <w:szCs w:val="20"/>
              </w:rPr>
              <w:t>※</w:t>
            </w:r>
            <w:r>
              <w:rPr>
                <w:rFonts w:ascii="ＭＳ ゴシック" w:hAnsi="ＭＳ ゴシック" w:eastAsia="ＭＳ ゴシック"/>
                <w:sz w:val="20"/>
                <w:szCs w:val="20"/>
              </w:rPr>
              <w:t>情報提供開始後に引き取りが可能となるため、</w:t>
            </w:r>
            <w:r>
              <w:rPr>
                <w:rFonts w:eastAsia="ＭＳ ゴシック" w:ascii="ＭＳ ゴシック" w:hAnsi="ＭＳ ゴシック"/>
                <w:b/>
                <w:sz w:val="20"/>
                <w:szCs w:val="20"/>
                <w:u w:val="wave" w:color="FFFFFF"/>
              </w:rPr>
              <w:t>12</w:t>
            </w:r>
            <w:r>
              <w:rPr>
                <w:rFonts w:ascii="ＭＳ ゴシック" w:hAnsi="ＭＳ ゴシック" w:eastAsia="ＭＳ ゴシック"/>
                <w:b/>
                <w:sz w:val="20"/>
                <w:szCs w:val="20"/>
                <w:u w:val="wave" w:color="FFFFFF"/>
              </w:rPr>
              <w:t>月以降でご記入ください</w:t>
            </w:r>
            <w:r>
              <w:rPr>
                <w:rFonts w:ascii="ＭＳ ゴシック" w:hAnsi="ＭＳ ゴシック" w:eastAsia="ＭＳ ゴシック"/>
                <w:sz w:val="20"/>
                <w:szCs w:val="20"/>
              </w:rPr>
              <w:t>。</w:t>
            </w:r>
          </w:p>
        </w:tc>
      </w:tr>
      <w:tr>
        <w:trPr>
          <w:trHeight w:val="1207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その他ご希望があればご記入ください。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</w:rPr>
            </w:pPr>
            <w:r>
              <w:rPr>
                <w:rFonts w:eastAsia="ＭＳ ゴシック" w:ascii="ＭＳ ゴシック" w:hAnsi="ＭＳ ゴシック"/>
                <w:szCs w:val="20"/>
              </w:rPr>
            </w:r>
          </w:p>
        </w:tc>
      </w:tr>
    </w:tbl>
    <w:p>
      <w:pPr>
        <w:pStyle w:val="Normal"/>
        <w:numPr>
          <w:ilvl w:val="0"/>
          <w:numId w:val="2"/>
        </w:numPr>
        <w:bidi w:val="0"/>
        <w:rPr/>
      </w:pPr>
      <w:r>
        <w:rPr>
          <w:rFonts w:ascii="ＭＳ ゴシック" w:hAnsi="ＭＳ ゴシック" w:eastAsia="ＭＳ ゴシック"/>
          <w:b/>
          <w:u w:val="wave" w:color="FFFFFF"/>
        </w:rPr>
        <w:t>記載していただいた情報は、全てまき利用者に提供されます</w:t>
      </w:r>
      <w:r>
        <w:rPr/>
        <w:t>。</w:t>
      </w:r>
    </w:p>
    <w:p>
      <w:pPr>
        <w:pStyle w:val="Normal"/>
        <w:numPr>
          <w:ilvl w:val="0"/>
          <w:numId w:val="2"/>
        </w:numPr>
        <w:bidi w:val="0"/>
        <w:rPr>
          <w:b/>
          <w:b/>
          <w:u w:val="wave" w:color="FFFFFF"/>
        </w:rPr>
      </w:pPr>
      <w:r>
        <w:rPr/>
        <w:t>この申込用紙の一切の情報は「剪定枝・まきストーブ活用推進事業」実施及び事業アンケートの目的以外には使用いたしません。</w:t>
      </w:r>
    </w:p>
    <w:sectPr>
      <w:type w:val="nextPage"/>
      <w:pgSz w:w="11906" w:h="16838"/>
      <w:pgMar w:left="720" w:right="720" w:gutter="0" w:header="0" w:top="709" w:footer="0" w:bottom="720"/>
      <w:pgNumType w:fmt="decimal"/>
      <w:formProt w:val="false"/>
      <w:textDirection w:val="lrTb"/>
      <w:docGrid w:type="linesAndChars" w:linePitch="312" w:charSpace="429496299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ＭＳ 明朝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ゴシック">
    <w:charset w:val="80"/>
    <w:family w:val="roman"/>
    <w:pitch w:val="variable"/>
  </w:font>
  <w:font w:name="ＭＳ ゴシック">
    <w:charset w:val="80"/>
    <w:family w:val="roman"/>
    <w:pitch w:val="variable"/>
  </w:font>
  <w:font w:name="ＭＳ 明朝">
    <w:charset w:val="01"/>
    <w:family w:val="roma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ゴシック" w:hAnsi="ＭＳ ゴシック" w:eastAsia="ＭＳ ゴシック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/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/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/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/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/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/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/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/>
    </w:lvl>
  </w:abstractNum>
  <w:abstractNum w:abstractNumId="2"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hAnsi="ＭＳ 明朝" w:cs="ＭＳ 明朝" w:hint="default"/>
      </w:rPr>
    </w:lvl>
    <w:lvl w:ilvl="1">
      <w:start w:val="0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>
      <w:start w:val="0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>
      <w:start w:val="0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>
      <w:start w:val="0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>
      <w:start w:val="0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>
      <w:start w:val="0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>
      <w:start w:val="0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>
      <w:start w:val="0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Arial"/>
        <w:lang w:val="en-TT" w:eastAsia="ja-JP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0"/>
    <w:qFormat/>
    <w:pPr>
      <w:widowControl w:val="false"/>
      <w:bidi w:val="0"/>
      <w:jc w:val="both"/>
    </w:pPr>
    <w:rPr>
      <w:rFonts w:ascii="Century" w:hAnsi="Century" w:eastAsia="ＭＳ 明朝" w:cs="Arial"/>
      <w:color w:val="auto"/>
      <w:kern w:val="2"/>
      <w:sz w:val="21"/>
      <w:szCs w:val="20"/>
      <w:lang w:val="en-TT" w:eastAsia="ja-JP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Style14" w:customStyle="1">
    <w:name w:val="ヘッダー (文字)"/>
    <w:uiPriority w:val="0"/>
    <w:qFormat/>
    <w:rPr>
      <w:kern w:val="2"/>
      <w:sz w:val="21"/>
    </w:rPr>
  </w:style>
  <w:style w:type="character" w:styleId="Style15" w:customStyle="1">
    <w:name w:val="フッター (文字)"/>
    <w:uiPriority w:val="0"/>
    <w:qFormat/>
    <w:rPr>
      <w:kern w:val="2"/>
      <w:sz w:val="21"/>
    </w:rPr>
  </w:style>
  <w:style w:type="character" w:styleId="Style16" w:customStyle="1">
    <w:name w:val="書式なし (文字)"/>
    <w:link w:val="PlainText"/>
    <w:uiPriority w:val="0"/>
    <w:qFormat/>
    <w:rPr>
      <w:rFonts w:ascii="ＭＳ 明朝" w:hAnsi="ＭＳ 明朝"/>
      <w:kern w:val="2"/>
      <w:sz w:val="24"/>
    </w:rPr>
  </w:style>
  <w:style w:type="character" w:styleId="3" w:customStyle="1">
    <w:name w:val="(文字) (文字)3"/>
    <w:uiPriority w:val="0"/>
    <w:qFormat/>
    <w:rPr>
      <w:rFonts w:ascii="ＭＳ 明朝" w:hAnsi="ＭＳ 明朝"/>
      <w:kern w:val="2"/>
      <w:sz w:val="24"/>
    </w:rPr>
  </w:style>
  <w:style w:type="character" w:styleId="Style17" w:customStyle="1">
    <w:name w:val="吹き出し (文字)"/>
    <w:link w:val="BalloonText"/>
    <w:uiPriority w:val="0"/>
    <w:qFormat/>
    <w:rPr>
      <w:rFonts w:ascii="Arial" w:hAnsi="Arial" w:eastAsia="ＭＳ ゴシック"/>
      <w:kern w:val="2"/>
      <w:sz w:val="18"/>
    </w:rPr>
  </w:style>
  <w:style w:type="character" w:styleId="Annotationreference">
    <w:name w:val="annotation reference"/>
    <w:uiPriority w:val="0"/>
    <w:semiHidden/>
    <w:qFormat/>
    <w:rPr>
      <w:sz w:val="18"/>
    </w:rPr>
  </w:style>
  <w:style w:type="character" w:styleId="Style18" w:customStyle="1">
    <w:name w:val="コメント文字列 (文字)"/>
    <w:link w:val="Annotationtext"/>
    <w:uiPriority w:val="0"/>
    <w:qFormat/>
    <w:rPr>
      <w:kern w:val="2"/>
      <w:sz w:val="21"/>
    </w:rPr>
  </w:style>
  <w:style w:type="character" w:styleId="Style19" w:customStyle="1">
    <w:name w:val="コメント内容 (文字)"/>
    <w:link w:val="Annotationsubject"/>
    <w:uiPriority w:val="0"/>
    <w:qFormat/>
    <w:rPr>
      <w:b/>
      <w:kern w:val="2"/>
      <w:sz w:val="21"/>
    </w:rPr>
  </w:style>
  <w:style w:type="paragraph" w:styleId="Style20">
    <w:name w:val="見出し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PlainText">
    <w:name w:val="Plain Text"/>
    <w:basedOn w:val="Normal"/>
    <w:link w:val="Style16"/>
    <w:uiPriority w:val="0"/>
    <w:qFormat/>
    <w:pPr/>
    <w:rPr>
      <w:rFonts w:ascii="ＭＳ 明朝" w:hAnsi="ＭＳ 明朝"/>
      <w:sz w:val="24"/>
    </w:rPr>
  </w:style>
  <w:style w:type="paragraph" w:styleId="Closing">
    <w:name w:val="Closing"/>
    <w:basedOn w:val="Normal"/>
    <w:uiPriority w:val="0"/>
    <w:qFormat/>
    <w:pPr>
      <w:jc w:val="right"/>
    </w:pPr>
    <w:rPr>
      <w:sz w:val="24"/>
    </w:rPr>
  </w:style>
  <w:style w:type="paragraph" w:styleId="Style25">
    <w:name w:val="ヘッダーとフッター"/>
    <w:basedOn w:val="Normal"/>
    <w:qFormat/>
    <w:pPr/>
    <w:rPr/>
  </w:style>
  <w:style w:type="paragraph" w:styleId="Style26">
    <w:name w:val="Header"/>
    <w:basedOn w:val="Normal"/>
    <w:link w:val="Style14"/>
    <w:uiPriority w:val="0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7">
    <w:name w:val="Footer"/>
    <w:basedOn w:val="Normal"/>
    <w:link w:val="Style15"/>
    <w:uiPriority w:val="0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Style17"/>
    <w:uiPriority w:val="0"/>
    <w:semiHidden/>
    <w:qFormat/>
    <w:pPr/>
    <w:rPr>
      <w:rFonts w:ascii="Arial" w:hAnsi="Arial" w:eastAsia="ＭＳ ゴシック"/>
      <w:sz w:val="18"/>
    </w:rPr>
  </w:style>
  <w:style w:type="paragraph" w:styleId="Annotationtext">
    <w:name w:val="annotation text"/>
    <w:basedOn w:val="Normal"/>
    <w:link w:val="Style18"/>
    <w:uiPriority w:val="0"/>
    <w:semiHidden/>
    <w:qFormat/>
    <w:pPr>
      <w:jc w:val="left"/>
    </w:pPr>
    <w:rPr/>
  </w:style>
  <w:style w:type="paragraph" w:styleId="Annotationsubject">
    <w:name w:val="annotation subject"/>
    <w:basedOn w:val="Annotationtext"/>
    <w:next w:val="Annotationtext"/>
    <w:link w:val="Style19"/>
    <w:uiPriority w:val="0"/>
    <w:semiHidden/>
    <w:qFormat/>
    <w:pPr/>
    <w:rPr>
      <w:b/>
    </w:rPr>
  </w:style>
  <w:style w:type="paragraph" w:styleId="ListParagraph">
    <w:name w:val="List Paragraph"/>
    <w:basedOn w:val="Normal"/>
    <w:uiPriority w:val="0"/>
    <w:qFormat/>
    <w:pPr>
      <w:ind w:left="840" w:hanging="0"/>
    </w:pPr>
    <w:rPr/>
  </w:style>
  <w:style w:type="paragraph" w:styleId="10pt" w:customStyle="1">
    <w:name w:val="表中-標準10pt"/>
    <w:basedOn w:val="Normal"/>
    <w:uiPriority w:val="0"/>
    <w:qFormat/>
    <w:pPr>
      <w:snapToGrid w:val="false"/>
      <w:spacing w:lineRule="atLeast" w:line="240"/>
      <w:textAlignment w:val="baseline"/>
    </w:pPr>
    <w:rPr>
      <w:rFonts w:ascii="ＭＳ Ｐゴシック" w:hAnsi="ＭＳ Ｐゴシック" w:eastAsia="ＭＳ Ｐゴシック"/>
      <w:kern w:val="0"/>
      <w:sz w:val="20"/>
    </w:rPr>
  </w:style>
  <w:style w:type="table" w:default="1" w:styleId="11">
    <w:name w:val="Normal Table"/>
    <w:uiPriority w:val="0"/>
    <w:semiHidden/>
    <w:tblPr>
      <w:tblCellMar>
        <w:left w:w="108" w:type="dxa"/>
        <w:right w:w="108" w:type="dxa"/>
        <w:top w:w="0" w:type="dxa"/>
        <w:bottom w:w="0" w:type="dxa"/>
      </w:tblCellMar>
    </w:tblPr>
  </w:style>
  <w:style w:type="table" w:styleId="32">
    <w:name w:val="Table Grid"/>
    <w:basedOn w:val="11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</TotalTime>
  <Application>LibreOffice/7.3.3.2$Windows_X86_64 LibreOffice_project/d1d0ea68f081ee2800a922cac8f79445e4603348</Application>
  <AppVersion>15.0000</AppVersion>
  <Pages>1</Pages>
  <Words>688</Words>
  <Characters>698</Characters>
  <CharactersWithSpaces>784</CharactersWithSpaces>
  <Paragraphs>36</Paragraphs>
  <Company>-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2025-07-22T07:20:00Z</dcterms:created>
  <dc:creator>-</dc:creator>
  <dc:description/>
  <dc:language>ja-JP</dc:language>
  <cp:lastModifiedBy/>
  <cp:lastPrinted>2022-07-19T05:32:00Z</cp:lastPrinted>
  <dcterms:modified xsi:type="dcterms:W3CDTF">2026-08-03T14:25:33Z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